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5756" w14:textId="77777777" w:rsidR="009F5AD3" w:rsidRPr="009F5AD3" w:rsidRDefault="009F5AD3" w:rsidP="009F5AD3">
      <w:pPr>
        <w:spacing w:after="0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  <w:b/>
          <w:bCs/>
        </w:rPr>
        <w:t xml:space="preserve">Eesti Reformierakonna fraktsioon </w:t>
      </w:r>
      <w:r w:rsidRPr="009F5AD3">
        <w:rPr>
          <w:rFonts w:ascii="Calibri" w:hAnsi="Calibri" w:cs="Calibri"/>
        </w:rPr>
        <w:t>(</w:t>
      </w:r>
      <w:hyperlink r:id="rId5" w:history="1">
        <w:r w:rsidRPr="009F5AD3">
          <w:rPr>
            <w:rStyle w:val="Hperlink"/>
            <w:rFonts w:ascii="Calibri" w:hAnsi="Calibri" w:cs="Calibri"/>
          </w:rPr>
          <w:t>reformfr@riigikogu.ee</w:t>
        </w:r>
      </w:hyperlink>
      <w:r w:rsidRPr="009F5AD3">
        <w:rPr>
          <w:rFonts w:ascii="Calibri" w:hAnsi="Calibri" w:cs="Calibri"/>
        </w:rPr>
        <w:t>) </w:t>
      </w:r>
    </w:p>
    <w:p w14:paraId="61D33F47" w14:textId="77777777" w:rsidR="009F5AD3" w:rsidRPr="009F5AD3" w:rsidRDefault="009F5AD3" w:rsidP="009F5AD3">
      <w:pPr>
        <w:spacing w:after="0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  <w:b/>
          <w:bCs/>
        </w:rPr>
        <w:t>Erakonna Eesti 200 fraktsioon</w:t>
      </w:r>
      <w:r w:rsidRPr="009F5AD3">
        <w:rPr>
          <w:rFonts w:ascii="Calibri" w:hAnsi="Calibri" w:cs="Calibri"/>
        </w:rPr>
        <w:t xml:space="preserve"> (</w:t>
      </w:r>
      <w:hyperlink r:id="rId6" w:history="1">
        <w:r w:rsidRPr="009F5AD3">
          <w:rPr>
            <w:rStyle w:val="Hperlink"/>
            <w:rFonts w:ascii="Calibri" w:hAnsi="Calibri" w:cs="Calibri"/>
          </w:rPr>
          <w:t>eesti200@riigikogu.ee</w:t>
        </w:r>
      </w:hyperlink>
      <w:r w:rsidRPr="009F5AD3">
        <w:rPr>
          <w:rFonts w:ascii="Calibri" w:hAnsi="Calibri" w:cs="Calibri"/>
        </w:rPr>
        <w:t>) </w:t>
      </w:r>
    </w:p>
    <w:p w14:paraId="002F7A1D" w14:textId="77777777" w:rsidR="009F5AD3" w:rsidRPr="009F5AD3" w:rsidRDefault="009F5AD3" w:rsidP="009F5AD3">
      <w:pPr>
        <w:spacing w:after="0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  <w:b/>
          <w:bCs/>
        </w:rPr>
        <w:t>Peaministri büroo</w:t>
      </w:r>
      <w:r w:rsidRPr="009F5AD3">
        <w:rPr>
          <w:rFonts w:ascii="Calibri" w:hAnsi="Calibri" w:cs="Calibri"/>
        </w:rPr>
        <w:t xml:space="preserve"> (</w:t>
      </w:r>
      <w:hyperlink r:id="rId7" w:history="1">
        <w:r w:rsidRPr="009F5AD3">
          <w:rPr>
            <w:rStyle w:val="Hperlink"/>
            <w:rFonts w:ascii="Calibri" w:hAnsi="Calibri" w:cs="Calibri"/>
          </w:rPr>
          <w:t>risto.kaljurand@riigikantselei.ee</w:t>
        </w:r>
      </w:hyperlink>
      <w:r w:rsidRPr="009F5AD3">
        <w:rPr>
          <w:rFonts w:ascii="Calibri" w:hAnsi="Calibri" w:cs="Calibri"/>
        </w:rPr>
        <w:t>) </w:t>
      </w:r>
    </w:p>
    <w:p w14:paraId="386C4C8E" w14:textId="77777777" w:rsidR="009F5AD3" w:rsidRPr="009F5AD3" w:rsidRDefault="009F5AD3" w:rsidP="009F5AD3">
      <w:pPr>
        <w:spacing w:after="0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  <w:b/>
          <w:bCs/>
        </w:rPr>
        <w:t>Justiits- ja digiminister pr Liisa-Ly Pakosta</w:t>
      </w:r>
      <w:r w:rsidRPr="009F5AD3">
        <w:rPr>
          <w:rFonts w:ascii="Calibri" w:hAnsi="Calibri" w:cs="Calibri"/>
        </w:rPr>
        <w:t xml:space="preserve"> (</w:t>
      </w:r>
      <w:hyperlink r:id="rId8" w:history="1">
        <w:r w:rsidRPr="009F5AD3">
          <w:rPr>
            <w:rStyle w:val="Hperlink"/>
            <w:rFonts w:ascii="Calibri" w:hAnsi="Calibri" w:cs="Calibri"/>
          </w:rPr>
          <w:t>info@justdigi.ee</w:t>
        </w:r>
      </w:hyperlink>
      <w:r w:rsidRPr="009F5AD3">
        <w:rPr>
          <w:rFonts w:ascii="Calibri" w:hAnsi="Calibri" w:cs="Calibri"/>
        </w:rPr>
        <w:t>) </w:t>
      </w:r>
    </w:p>
    <w:p w14:paraId="2DC1A8E6" w14:textId="77777777" w:rsidR="009F5AD3" w:rsidRPr="009F5AD3" w:rsidRDefault="009F5AD3" w:rsidP="009F5AD3">
      <w:pPr>
        <w:spacing w:after="0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  <w:b/>
          <w:bCs/>
        </w:rPr>
        <w:t>Riigikogu õiguskomisjoni esimees hr Madis Timpson</w:t>
      </w:r>
    </w:p>
    <w:p w14:paraId="79794216" w14:textId="77777777" w:rsidR="009F5AD3" w:rsidRPr="009F5AD3" w:rsidRDefault="009F5AD3" w:rsidP="009F5AD3">
      <w:pPr>
        <w:spacing w:after="0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>(</w:t>
      </w:r>
      <w:hyperlink r:id="rId9" w:history="1">
        <w:r w:rsidRPr="009F5AD3">
          <w:rPr>
            <w:rStyle w:val="Hperlink"/>
            <w:rFonts w:ascii="Calibri" w:hAnsi="Calibri" w:cs="Calibri"/>
          </w:rPr>
          <w:t>madis.timpson@riigikogu.ee</w:t>
        </w:r>
      </w:hyperlink>
      <w:r w:rsidRPr="009F5AD3">
        <w:rPr>
          <w:rFonts w:ascii="Calibri" w:hAnsi="Calibri" w:cs="Calibri"/>
        </w:rPr>
        <w:t xml:space="preserve">; </w:t>
      </w:r>
      <w:hyperlink r:id="rId10" w:history="1">
        <w:r w:rsidRPr="009F5AD3">
          <w:rPr>
            <w:rStyle w:val="Hperlink"/>
            <w:rFonts w:ascii="Calibri" w:hAnsi="Calibri" w:cs="Calibri"/>
          </w:rPr>
          <w:t>oiguskomisjon@riigikogu.ee</w:t>
        </w:r>
      </w:hyperlink>
      <w:r w:rsidRPr="009F5AD3">
        <w:rPr>
          <w:rFonts w:ascii="Calibri" w:hAnsi="Calibri" w:cs="Calibri"/>
        </w:rPr>
        <w:t>) </w:t>
      </w:r>
    </w:p>
    <w:p w14:paraId="3BE95196" w14:textId="77777777" w:rsidR="009F5AD3" w:rsidRPr="009F5AD3" w:rsidRDefault="009F5AD3" w:rsidP="009F5AD3">
      <w:pPr>
        <w:spacing w:after="0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  <w:b/>
          <w:bCs/>
        </w:rPr>
        <w:t>Riigikogu põhiseaduskomisjoni esimees hr Ando Kiviberg</w:t>
      </w:r>
    </w:p>
    <w:p w14:paraId="00EBAA42" w14:textId="77777777" w:rsidR="009F5AD3" w:rsidRPr="009F5AD3" w:rsidRDefault="009F5AD3" w:rsidP="009F5AD3">
      <w:pPr>
        <w:spacing w:after="0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>(</w:t>
      </w:r>
      <w:hyperlink r:id="rId11" w:history="1">
        <w:r w:rsidRPr="009F5AD3">
          <w:rPr>
            <w:rStyle w:val="Hperlink"/>
            <w:rFonts w:ascii="Calibri" w:hAnsi="Calibri" w:cs="Calibri"/>
          </w:rPr>
          <w:t>ando.kiviberg@riigikogu.ee</w:t>
        </w:r>
      </w:hyperlink>
      <w:r w:rsidRPr="009F5AD3">
        <w:rPr>
          <w:rFonts w:ascii="Calibri" w:hAnsi="Calibri" w:cs="Calibri"/>
        </w:rPr>
        <w:t xml:space="preserve">; </w:t>
      </w:r>
      <w:hyperlink r:id="rId12" w:history="1">
        <w:r w:rsidRPr="009F5AD3">
          <w:rPr>
            <w:rStyle w:val="Hperlink"/>
            <w:rFonts w:ascii="Calibri" w:hAnsi="Calibri" w:cs="Calibri"/>
          </w:rPr>
          <w:t>pohiseaduskomisjon@riigikogu.ee</w:t>
        </w:r>
      </w:hyperlink>
      <w:r w:rsidRPr="009F5AD3">
        <w:rPr>
          <w:rFonts w:ascii="Calibri" w:hAnsi="Calibri" w:cs="Calibri"/>
        </w:rPr>
        <w:t>) </w:t>
      </w:r>
    </w:p>
    <w:p w14:paraId="6BEF5361" w14:textId="77777777" w:rsidR="009F5AD3" w:rsidRP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396B25FD" w14:textId="77777777" w:rsidR="00372F19" w:rsidRDefault="00372F19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4D823801" w14:textId="77777777" w:rsidR="00372F19" w:rsidRDefault="00372F19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21D4068A" w14:textId="77777777" w:rsidR="00372F19" w:rsidRDefault="00372F19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575EB34A" w14:textId="17AB4DCA" w:rsidR="009F5AD3" w:rsidRP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>ÜHE MAAKOHTU LOOMISEST</w:t>
      </w:r>
    </w:p>
    <w:p w14:paraId="04D27E53" w14:textId="77777777" w:rsid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6710F76C" w14:textId="5390FC1F" w:rsidR="009F5AD3" w:rsidRPr="009F5AD3" w:rsidRDefault="00372F19" w:rsidP="009F5AD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Harju</w:t>
      </w:r>
      <w:r w:rsidR="009F5AD3" w:rsidRPr="009F5AD3">
        <w:rPr>
          <w:rFonts w:ascii="Calibri" w:hAnsi="Calibri" w:cs="Calibri"/>
        </w:rPr>
        <w:t xml:space="preserve"> Maakohtu kohtunikeni jõudnud teabe kohaselt on plaanis lisada koalitsioonilepingusse kokkulepe ühendada kõik neli maakohut. Kuna kohtunike arvamust ei ole plaani välja töötamisel küsitud, esitame oma seisukoha otse Teile.</w:t>
      </w:r>
    </w:p>
    <w:p w14:paraId="5E651272" w14:textId="77777777" w:rsidR="009F5AD3" w:rsidRDefault="009F5AD3" w:rsidP="009F5AD3">
      <w:pPr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10F0C666" w14:textId="1A44D9D2" w:rsidR="009F5AD3" w:rsidRP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  <w:r w:rsidRPr="00372F19">
        <w:rPr>
          <w:rFonts w:ascii="Calibri" w:hAnsi="Calibri" w:cs="Calibri"/>
        </w:rPr>
        <w:t>Kohtunikud soovivad välja tuua, et seni on vastuseta küsimus, kuidas peaks eelnõu aitama kulusid kokku hoida. Eelnõu jaoks võib olla vaja muuta Eesti Vabariigi põhiseadust.</w:t>
      </w:r>
      <w:r w:rsidRPr="009F5AD3">
        <w:rPr>
          <w:rFonts w:ascii="Calibri" w:hAnsi="Calibri" w:cs="Calibri"/>
        </w:rPr>
        <w:t xml:space="preserve"> Lisaks juhime tähelepanu, et eelnõu on ebavajalik, sest kõik ühe maakohtu loomise põhjusena nimetatud </w:t>
      </w:r>
      <w:r w:rsidRPr="009F5AD3">
        <w:rPr>
          <w:rFonts w:ascii="Calibri" w:hAnsi="Calibri" w:cs="Calibri"/>
          <w:b/>
          <w:bCs/>
        </w:rPr>
        <w:t>eesmärgid on juba praeguseks täidetud.</w:t>
      </w:r>
    </w:p>
    <w:p w14:paraId="13D878F7" w14:textId="77777777" w:rsid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7FF7FA90" w14:textId="62387BD0" w:rsidR="009F5AD3" w:rsidRPr="009F5AD3" w:rsidRDefault="00372F19" w:rsidP="009F5AD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Harju</w:t>
      </w:r>
      <w:r w:rsidR="009F5AD3" w:rsidRPr="009F5AD3">
        <w:rPr>
          <w:rFonts w:ascii="Calibri" w:hAnsi="Calibri" w:cs="Calibri"/>
        </w:rPr>
        <w:t xml:space="preserve"> Maakohtu</w:t>
      </w:r>
      <w:r>
        <w:rPr>
          <w:rFonts w:ascii="Calibri" w:hAnsi="Calibri" w:cs="Calibri"/>
        </w:rPr>
        <w:t>s</w:t>
      </w:r>
      <w:r w:rsidR="009F5AD3" w:rsidRPr="009F5AD3">
        <w:rPr>
          <w:rFonts w:ascii="Calibri" w:hAnsi="Calibri" w:cs="Calibri"/>
        </w:rPr>
        <w:t>:</w:t>
      </w:r>
    </w:p>
    <w:p w14:paraId="77F94AEB" w14:textId="0A58E7FE" w:rsidR="007D7F58" w:rsidRDefault="007D7F58" w:rsidP="009F5AD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>on tagatud kohtumenetluses osalejate võrdne kohtlemine ja</w:t>
      </w:r>
      <w:r>
        <w:rPr>
          <w:rFonts w:ascii="Calibri" w:hAnsi="Calibri" w:cs="Calibri"/>
        </w:rPr>
        <w:t xml:space="preserve"> </w:t>
      </w:r>
      <w:r w:rsidRPr="009F5AD3">
        <w:rPr>
          <w:rFonts w:ascii="Calibri" w:hAnsi="Calibri" w:cs="Calibri"/>
        </w:rPr>
        <w:t>võimalus isiklikult viibida kohtuistungil</w:t>
      </w:r>
      <w:r>
        <w:rPr>
          <w:rFonts w:ascii="Calibri" w:hAnsi="Calibri" w:cs="Calibri"/>
        </w:rPr>
        <w:t>. Inimesed ei soovi või ei saa alati kasutada videoistungi lahendust;</w:t>
      </w:r>
    </w:p>
    <w:p w14:paraId="67545966" w14:textId="2794A466" w:rsidR="009F5AD3" w:rsidRPr="009F5AD3" w:rsidRDefault="007D7F58" w:rsidP="009F5AD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>mõistlikke menetlustähtaegu jälgitakse IT-lahendustega automaatselt</w:t>
      </w:r>
      <w:r>
        <w:rPr>
          <w:rFonts w:ascii="Calibri" w:hAnsi="Calibri" w:cs="Calibri"/>
        </w:rPr>
        <w:t>.</w:t>
      </w:r>
      <w:r w:rsidRPr="009F5A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9F5AD3">
        <w:rPr>
          <w:rFonts w:ascii="Calibri" w:hAnsi="Calibri" w:cs="Calibri"/>
        </w:rPr>
        <w:t xml:space="preserve">ga kohtuniku kohta on Kohtute Infosüsteemis statistika, ülevaateid jõudluse kohta saadetakse iga kuu </w:t>
      </w:r>
      <w:r w:rsidR="009F5AD3" w:rsidRPr="009F5AD3">
        <w:rPr>
          <w:rFonts w:ascii="Calibri" w:hAnsi="Calibri" w:cs="Calibri"/>
        </w:rPr>
        <w:t>kõik kohtunikud saavad spetsialiseeruda</w:t>
      </w:r>
      <w:r>
        <w:rPr>
          <w:rFonts w:ascii="Calibri" w:hAnsi="Calibri" w:cs="Calibri"/>
        </w:rPr>
        <w:t>;</w:t>
      </w:r>
    </w:p>
    <w:p w14:paraId="7C103D46" w14:textId="33AA5E6E" w:rsidR="007D7F58" w:rsidRPr="009F5AD3" w:rsidRDefault="00372F19" w:rsidP="007D7F58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</w:t>
      </w:r>
      <w:r w:rsidR="007D7F58" w:rsidRPr="009F5AD3">
        <w:rPr>
          <w:rFonts w:ascii="Calibri" w:hAnsi="Calibri" w:cs="Calibri"/>
        </w:rPr>
        <w:t>kohtunikele on tagatud võrdne töökoormus IT-lahendustega automaatselt, Kohtute Infosüsteem mõõdab iga kohtuniku koormust ja arvestab seda asjade jagamisel</w:t>
      </w:r>
      <w:r w:rsidR="007D7F58">
        <w:rPr>
          <w:rFonts w:ascii="Calibri" w:hAnsi="Calibri" w:cs="Calibri"/>
        </w:rPr>
        <w:t>;</w:t>
      </w:r>
    </w:p>
    <w:p w14:paraId="29F69E42" w14:textId="28434DF1" w:rsidR="009F5AD3" w:rsidRPr="009F5AD3" w:rsidRDefault="00372F19" w:rsidP="009F5AD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 xml:space="preserve">saab </w:t>
      </w:r>
      <w:r w:rsidR="009F5AD3" w:rsidRPr="009F5AD3">
        <w:rPr>
          <w:rFonts w:ascii="Calibri" w:hAnsi="Calibri" w:cs="Calibri"/>
        </w:rPr>
        <w:t>spetsialiseerumist iga</w:t>
      </w:r>
      <w:r w:rsidR="007D7F58">
        <w:rPr>
          <w:rFonts w:ascii="Calibri" w:hAnsi="Calibri" w:cs="Calibri"/>
        </w:rPr>
        <w:t>l</w:t>
      </w:r>
      <w:r w:rsidR="009F5AD3" w:rsidRPr="009F5AD3">
        <w:rPr>
          <w:rFonts w:ascii="Calibri" w:hAnsi="Calibri" w:cs="Calibri"/>
        </w:rPr>
        <w:t xml:space="preserve"> aasta</w:t>
      </w:r>
      <w:r w:rsidR="007D7F58">
        <w:rPr>
          <w:rFonts w:ascii="Calibri" w:hAnsi="Calibri" w:cs="Calibri"/>
        </w:rPr>
        <w:t>l</w:t>
      </w:r>
      <w:r w:rsidR="009F5AD3" w:rsidRPr="009F5AD3">
        <w:rPr>
          <w:rFonts w:ascii="Calibri" w:hAnsi="Calibri" w:cs="Calibri"/>
        </w:rPr>
        <w:t xml:space="preserve"> muuta, selles lepitakse kokku tööjaotusplaanis</w:t>
      </w:r>
      <w:r w:rsidR="007D7F58">
        <w:rPr>
          <w:rFonts w:ascii="Calibri" w:hAnsi="Calibri" w:cs="Calibri"/>
        </w:rPr>
        <w:t>;</w:t>
      </w:r>
    </w:p>
    <w:p w14:paraId="388B88B2" w14:textId="7D715E54" w:rsidR="009F5AD3" w:rsidRPr="009F5AD3" w:rsidRDefault="009F5AD3" w:rsidP="009F5AD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>kohtujuristide ja sekretäride tööjõudu on pidevalt optimeeritud</w:t>
      </w:r>
      <w:r w:rsidR="00372F19">
        <w:rPr>
          <w:rFonts w:ascii="Calibri" w:hAnsi="Calibri" w:cs="Calibri"/>
        </w:rPr>
        <w:t>;</w:t>
      </w:r>
    </w:p>
    <w:p w14:paraId="14075A00" w14:textId="29F89845" w:rsidR="009F5AD3" w:rsidRPr="009F5AD3" w:rsidRDefault="009F5AD3" w:rsidP="007D7F58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>nõupidamisel ja ümarlaudadel tegeletakse pidevalt sellega, et ühesugused asjad saaksid ühesuguse lahenduse (kohtupraktika ühtlustamine)</w:t>
      </w:r>
      <w:r w:rsidR="007D7F58">
        <w:rPr>
          <w:rFonts w:ascii="Calibri" w:hAnsi="Calibri" w:cs="Calibri"/>
        </w:rPr>
        <w:t>.</w:t>
      </w:r>
    </w:p>
    <w:p w14:paraId="4ADF55CC" w14:textId="77777777" w:rsid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79146CE4" w14:textId="72A54F47" w:rsid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>Praegu olemasolevate maakohtute esimehed ja osakonnajuhatajad suhtlevad üksteisega pidevalt, koos lahendatakse töökoormusest tekkinud probleeme jms. </w:t>
      </w:r>
    </w:p>
    <w:p w14:paraId="267AAB40" w14:textId="77777777" w:rsidR="00AB0E29" w:rsidRDefault="00AB0E29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38F31552" w14:textId="632F3E6C" w:rsidR="007D7F58" w:rsidRPr="009F5AD3" w:rsidRDefault="007D7F58" w:rsidP="009F5AD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Kohtusüsteem on üle koormatud 1,5 kordselt ja asjade ümber jagamine probleemi ei lahenda.</w:t>
      </w:r>
    </w:p>
    <w:p w14:paraId="4B4B0EAC" w14:textId="2E238747" w:rsidR="009F5AD3" w:rsidRPr="00372F19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t>  </w:t>
      </w:r>
    </w:p>
    <w:p w14:paraId="3422113C" w14:textId="11678435" w:rsidR="009F5AD3" w:rsidRDefault="009F5AD3" w:rsidP="009F5AD3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9F5AD3">
        <w:rPr>
          <w:rFonts w:ascii="Calibri" w:hAnsi="Calibri" w:cs="Calibri"/>
          <w:b/>
          <w:bCs/>
        </w:rPr>
        <w:t>Meile teadaolevalt puudub analüüs kohtute liitmisega kaasnevate kulude suurenemise või kokkuhoiu kohta.</w:t>
      </w:r>
      <w:r w:rsidR="002849FE">
        <w:rPr>
          <w:rFonts w:ascii="Calibri" w:hAnsi="Calibri" w:cs="Calibri"/>
          <w:b/>
          <w:bCs/>
        </w:rPr>
        <w:t xml:space="preserve"> Puudub ka analüüs selles osas, kuidas saavad kohtud pakkuda paremat teenust ja kuidas tõuseb kohtute juhtimiskvaliteet.</w:t>
      </w:r>
      <w:r w:rsidRPr="009F5AD3">
        <w:rPr>
          <w:rFonts w:ascii="Calibri" w:hAnsi="Calibri" w:cs="Calibri"/>
          <w:b/>
          <w:bCs/>
        </w:rPr>
        <w:t xml:space="preserve"> Lisaks ei ole </w:t>
      </w:r>
      <w:r w:rsidR="00AB0E29">
        <w:rPr>
          <w:rFonts w:ascii="Calibri" w:hAnsi="Calibri" w:cs="Calibri"/>
          <w:b/>
          <w:bCs/>
        </w:rPr>
        <w:t xml:space="preserve">selge </w:t>
      </w:r>
      <w:r w:rsidRPr="009F5AD3">
        <w:rPr>
          <w:rFonts w:ascii="Calibri" w:hAnsi="Calibri" w:cs="Calibri"/>
          <w:b/>
          <w:bCs/>
        </w:rPr>
        <w:t>selle plaani vastavus põhiseadusele.</w:t>
      </w:r>
    </w:p>
    <w:p w14:paraId="2DD4B7F0" w14:textId="77777777" w:rsidR="009F5AD3" w:rsidRP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19FC0949" w14:textId="77777777" w:rsidR="009F5AD3" w:rsidRP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  <w:r w:rsidRPr="009F5AD3">
        <w:rPr>
          <w:rFonts w:ascii="Calibri" w:hAnsi="Calibri" w:cs="Calibri"/>
        </w:rPr>
        <w:lastRenderedPageBreak/>
        <w:t>Samas on juba olemas kohtusüsteem - usaldusväärne, toimiv, kiire ja kvaliteetne. Loodame, et kohtureformi ei hakata läbi viima lihtsalt reformimise pärast ning viisil, mis lammutab toimiva süsteemi ja suurendab kohtusüsteemi kulukust nii üksikisiku kui riigi tasandil.</w:t>
      </w:r>
    </w:p>
    <w:p w14:paraId="74FCEADE" w14:textId="77777777" w:rsidR="009F5AD3" w:rsidRDefault="009F5AD3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01DB086F" w14:textId="77777777" w:rsidR="00372F19" w:rsidRDefault="00372F19" w:rsidP="009F5AD3">
      <w:pPr>
        <w:spacing w:after="0" w:line="240" w:lineRule="auto"/>
        <w:jc w:val="both"/>
        <w:rPr>
          <w:rFonts w:ascii="Calibri" w:hAnsi="Calibri" w:cs="Calibri"/>
        </w:rPr>
      </w:pPr>
    </w:p>
    <w:p w14:paraId="25CB2D14" w14:textId="1C726489" w:rsidR="009F5AD3" w:rsidRPr="009F5AD3" w:rsidRDefault="00372F19" w:rsidP="009F5AD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/</w:t>
      </w:r>
      <w:r w:rsidR="009F5AD3" w:rsidRPr="009F5AD3">
        <w:rPr>
          <w:rFonts w:ascii="Calibri" w:hAnsi="Calibri" w:cs="Calibri"/>
          <w:i/>
          <w:iCs/>
        </w:rPr>
        <w:t>allkirjastatud digitaalselt/</w:t>
      </w:r>
    </w:p>
    <w:p w14:paraId="40E13AE1" w14:textId="6F48C05B" w:rsidR="00CD440D" w:rsidRPr="009F5AD3" w:rsidRDefault="00372F19" w:rsidP="009F5AD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Harju</w:t>
      </w:r>
      <w:r w:rsidR="009F5AD3" w:rsidRPr="009F5AD3">
        <w:rPr>
          <w:rFonts w:ascii="Calibri" w:hAnsi="Calibri" w:cs="Calibri"/>
        </w:rPr>
        <w:t xml:space="preserve"> Maakohtu kohtunikud</w:t>
      </w:r>
    </w:p>
    <w:sectPr w:rsidR="00CD440D" w:rsidRPr="009F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20C9"/>
    <w:multiLevelType w:val="multilevel"/>
    <w:tmpl w:val="E87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A49F7"/>
    <w:multiLevelType w:val="multilevel"/>
    <w:tmpl w:val="9176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66627">
    <w:abstractNumId w:val="1"/>
  </w:num>
  <w:num w:numId="2" w16cid:durableId="119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D3"/>
    <w:rsid w:val="00175407"/>
    <w:rsid w:val="002849FE"/>
    <w:rsid w:val="00372F19"/>
    <w:rsid w:val="00412162"/>
    <w:rsid w:val="004154B2"/>
    <w:rsid w:val="00476A66"/>
    <w:rsid w:val="006A5DA1"/>
    <w:rsid w:val="007D7F58"/>
    <w:rsid w:val="00832D6C"/>
    <w:rsid w:val="009F5AD3"/>
    <w:rsid w:val="00AB0E29"/>
    <w:rsid w:val="00CD440D"/>
    <w:rsid w:val="00E3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EFD5"/>
  <w15:chartTrackingRefBased/>
  <w15:docId w15:val="{5392F2FB-1C66-4CB7-AEED-E65A38FF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F5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F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F5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F5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F5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F5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F5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F5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F5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F5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F5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F5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F5AD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F5AD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F5AD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F5AD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F5AD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F5AD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F5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F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F5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F5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F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F5AD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F5AD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F5AD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F5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F5AD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F5AD3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9F5AD3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F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digi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to.kaljurand@riigikantselei.ee" TargetMode="External"/><Relationship Id="rId12" Type="http://schemas.openxmlformats.org/officeDocument/2006/relationships/hyperlink" Target="mailto:pohiseaduskomisjon@riigikog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sti200@riigikogu.ee" TargetMode="External"/><Relationship Id="rId11" Type="http://schemas.openxmlformats.org/officeDocument/2006/relationships/hyperlink" Target="mailto:ando.kiviberg@riigikogu.ee" TargetMode="External"/><Relationship Id="rId5" Type="http://schemas.openxmlformats.org/officeDocument/2006/relationships/hyperlink" Target="mailto:reformfr@riigikogu.ee" TargetMode="External"/><Relationship Id="rId10" Type="http://schemas.openxmlformats.org/officeDocument/2006/relationships/hyperlink" Target="mailto:oiguskomisjon@riigikog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is.timpson@riigikogu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Gerty Pau</dc:creator>
  <cp:keywords/>
  <dc:description/>
  <cp:lastModifiedBy>Liina Naaber-Kivisoo</cp:lastModifiedBy>
  <cp:revision>5</cp:revision>
  <dcterms:created xsi:type="dcterms:W3CDTF">2025-04-23T14:20:00Z</dcterms:created>
  <dcterms:modified xsi:type="dcterms:W3CDTF">2025-04-24T06:39:00Z</dcterms:modified>
</cp:coreProperties>
</file>